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0B" w:rsidRDefault="004970CE" w:rsidP="0041788F">
      <w:pPr>
        <w:pStyle w:val="2"/>
        <w:spacing w:after="0" w:line="240" w:lineRule="auto"/>
        <w:ind w:right="-284"/>
        <w:jc w:val="center"/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</w:pPr>
      <w:bookmarkStart w:id="0" w:name="_GoBack"/>
      <w:bookmarkEnd w:id="0"/>
      <w:r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-1119041</wp:posOffset>
            </wp:positionH>
            <wp:positionV relativeFrom="paragraph">
              <wp:posOffset>-161022</wp:posOffset>
            </wp:positionV>
            <wp:extent cx="7560167" cy="10695904"/>
            <wp:effectExtent l="19050" t="0" r="2683" b="0"/>
            <wp:wrapNone/>
            <wp:docPr id="2" name="Рисунок 1" descr="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041_html_63b56e6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167" cy="1069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E8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-180340</wp:posOffset>
            </wp:positionV>
            <wp:extent cx="1346200" cy="1743075"/>
            <wp:effectExtent l="19050" t="0" r="6350" b="0"/>
            <wp:wrapNone/>
            <wp:docPr id="12" name="Рисунок 11" descr="090639_1419401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39_141940119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E8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-294640</wp:posOffset>
            </wp:positionV>
            <wp:extent cx="3619500" cy="1885950"/>
            <wp:effectExtent l="19050" t="0" r="0" b="0"/>
            <wp:wrapNone/>
            <wp:docPr id="9" name="Рисунок 7" descr="y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oslav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0BC" w:rsidRPr="00D460BC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pict>
          <v:rect id="Rectangle 2" o:spid="_x0000_s1026" style="position:absolute;left:0;text-align:left;margin-left:-70.05pt;margin-top:-14.2pt;width:599.25pt;height:266.2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" fillcolor="yellow" stroked="f">
            <v:fill color2="#ffc" o:opacity2="0" focusposition="1" focussize="" focus="100%" type="gradientRadial">
              <o:fill v:ext="view" type="gradientCenter"/>
            </v:fill>
          </v:rect>
        </w:pict>
      </w:r>
      <w:r w:rsidR="00863F0B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   Всероссийская федерация танцевального спорта и акробатического рок-н-ролла</w:t>
      </w:r>
    </w:p>
    <w:p w:rsidR="00D86D6A" w:rsidRPr="007650E8" w:rsidRDefault="00863F0B" w:rsidP="0041788F">
      <w:pPr>
        <w:pStyle w:val="2"/>
        <w:spacing w:after="0" w:line="240" w:lineRule="auto"/>
        <w:ind w:right="-284"/>
        <w:jc w:val="right"/>
        <w:rPr>
          <w:rFonts w:ascii="Arial Black" w:hAnsi="Arial Black" w:cstheme="minorHAnsi"/>
          <w:b/>
          <w:color w:val="17365D" w:themeColor="text2" w:themeShade="BF"/>
          <w:sz w:val="20"/>
        </w:rPr>
      </w:pPr>
      <w:r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                                                           </w:t>
      </w:r>
      <w:r w:rsid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Я</w:t>
      </w:r>
      <w:r w:rsidR="007650E8" w:rsidRP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рославская федерация танцевального спорта   </w:t>
      </w:r>
      <w:r w:rsidR="0041788F">
        <w:rPr>
          <w:rFonts w:ascii="Arial Black" w:hAnsi="Arial Black" w:cstheme="minorHAnsi"/>
          <w:b/>
          <w:color w:val="17365D" w:themeColor="text2" w:themeShade="BF"/>
          <w:sz w:val="20"/>
        </w:rPr>
        <w:t xml:space="preserve">                 </w:t>
      </w:r>
      <w:r w:rsidR="00D460BC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pict>
          <v:rect id="Rectangle 3" o:spid="_x0000_s1027" style="position:absolute;left:0;text-align:left;margin-left:-94.05pt;margin-top:10.45pt;width:606pt;height:69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" fillcolor="white [3212]" stroked="f">
            <v:fill opacity="0" color2="white [3212]" focus="100%" type="gradient"/>
          </v:rect>
        </w:pict>
      </w:r>
      <w:r w:rsid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К</w:t>
      </w:r>
      <w:r w:rsidR="00C976E0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луб спортивного танца «Вита </w:t>
      </w:r>
      <w:proofErr w:type="spellStart"/>
      <w:r w:rsidR="00C976E0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данс</w:t>
      </w:r>
      <w:proofErr w:type="spellEnd"/>
      <w:r w:rsidR="007650E8" w:rsidRP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»</w:t>
      </w:r>
    </w:p>
    <w:p w:rsidR="0041788F" w:rsidRDefault="0041788F" w:rsidP="0041788F">
      <w:pPr>
        <w:pStyle w:val="a0"/>
        <w:spacing w:after="0"/>
        <w:ind w:right="-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Arial Black" w:hAnsi="Arial Black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</w:t>
      </w:r>
      <w:r w:rsidR="006873AB" w:rsidRPr="007650E8">
        <w:rPr>
          <w:rFonts w:ascii="Arial Black" w:hAnsi="Arial Black" w:cstheme="minorHAnsi"/>
          <w:b/>
          <w:color w:val="17365D" w:themeColor="text2" w:themeShade="BF"/>
          <w:sz w:val="20"/>
          <w:szCs w:val="20"/>
        </w:rPr>
        <w:t>Российский турнир по танцевальному спорту</w:t>
      </w:r>
      <w:r w:rsidR="006873AB">
        <w:rPr>
          <w:rFonts w:asciiTheme="minorHAnsi" w:hAnsiTheme="minorHAnsi" w:cstheme="minorHAnsi"/>
        </w:rPr>
        <w:t xml:space="preserve">                       </w:t>
      </w:r>
      <w:r w:rsidR="0038571A">
        <w:rPr>
          <w:rFonts w:asciiTheme="minorHAnsi" w:hAnsiTheme="minorHAnsi" w:cstheme="minorHAnsi"/>
        </w:rPr>
        <w:t xml:space="preserve">                                     </w:t>
      </w:r>
      <w:r w:rsidR="0038571A" w:rsidRPr="00E46AC1">
        <w:rPr>
          <w:rFonts w:ascii="Arial Black" w:hAnsi="Arial Black" w:cs="Aharoni"/>
          <w:bCs/>
          <w:i/>
          <w:iCs/>
          <w:color w:val="FF0000"/>
        </w:rPr>
        <w:t>Муниципальное соревнование</w:t>
      </w:r>
    </w:p>
    <w:p w:rsidR="001F4A68" w:rsidRPr="00ED6570" w:rsidRDefault="00ED6570" w:rsidP="0041788F">
      <w:pPr>
        <w:pStyle w:val="a0"/>
        <w:spacing w:after="0"/>
        <w:ind w:right="-28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color w:val="C00000"/>
          <w:sz w:val="20"/>
        </w:rPr>
        <w:t>«О</w:t>
      </w:r>
      <w:r w:rsidR="00A46DAF">
        <w:rPr>
          <w:rFonts w:ascii="Arial Black" w:hAnsi="Arial Black"/>
          <w:b/>
          <w:bCs/>
          <w:i/>
          <w:iCs/>
          <w:color w:val="C00000"/>
          <w:sz w:val="20"/>
        </w:rPr>
        <w:t>ткрытый Кубок</w:t>
      </w:r>
      <w:r w:rsidR="00341895">
        <w:rPr>
          <w:rFonts w:ascii="Arial Black" w:hAnsi="Arial Black"/>
          <w:b/>
          <w:bCs/>
          <w:i/>
          <w:iCs/>
          <w:color w:val="C00000"/>
          <w:sz w:val="20"/>
        </w:rPr>
        <w:t xml:space="preserve"> </w:t>
      </w:r>
      <w:proofErr w:type="spellStart"/>
      <w:r>
        <w:rPr>
          <w:rFonts w:ascii="Arial Black" w:hAnsi="Arial Black" w:cs="Aharoni"/>
          <w:b/>
          <w:bCs/>
          <w:i/>
          <w:iCs/>
          <w:color w:val="C00000"/>
          <w:sz w:val="20"/>
        </w:rPr>
        <w:t>К</w:t>
      </w:r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>раснопе</w:t>
      </w:r>
      <w:r w:rsidR="005E6F86" w:rsidRPr="00ED6570">
        <w:rPr>
          <w:rFonts w:ascii="Arial Black" w:hAnsi="Arial Black" w:cs="Aharoni"/>
          <w:bCs/>
          <w:i/>
          <w:iCs/>
          <w:color w:val="C00000"/>
          <w:sz w:val="20"/>
        </w:rPr>
        <w:t>рекопского</w:t>
      </w:r>
      <w:proofErr w:type="spellEnd"/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и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Фрунзенского</w:t>
      </w:r>
      <w:r w:rsidR="005834B1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 w:rsidR="00F31958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района</w:t>
      </w:r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 w:rsidR="0041788F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города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Ярославля</w:t>
      </w:r>
      <w:r w:rsidR="00D86D6A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>»</w:t>
      </w:r>
    </w:p>
    <w:tbl>
      <w:tblPr>
        <w:tblW w:w="10490" w:type="dxa"/>
        <w:tblInd w:w="-885" w:type="dxa"/>
        <w:tblBorders>
          <w:top w:val="single" w:sz="6" w:space="0" w:color="996633"/>
          <w:left w:val="single" w:sz="6" w:space="0" w:color="996633"/>
          <w:bottom w:val="single" w:sz="6" w:space="0" w:color="996633"/>
          <w:right w:val="single" w:sz="6" w:space="0" w:color="996633"/>
          <w:insideH w:val="single" w:sz="6" w:space="0" w:color="996633"/>
          <w:insideV w:val="single" w:sz="6" w:space="0" w:color="996633"/>
        </w:tblBorders>
        <w:shd w:val="clear" w:color="auto" w:fill="FFC000"/>
        <w:tblLayout w:type="fixed"/>
        <w:tblLook w:val="00B7"/>
      </w:tblPr>
      <w:tblGrid>
        <w:gridCol w:w="4308"/>
        <w:gridCol w:w="6182"/>
      </w:tblGrid>
      <w:tr w:rsidR="00D86D6A" w:rsidRPr="00F31958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F31958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1958">
              <w:rPr>
                <w:rFonts w:ascii="Times New Roman" w:hAnsi="Times New Roman" w:cs="Times New Roman"/>
                <w:b/>
                <w:color w:val="943634" w:themeColor="accent2" w:themeShade="BF"/>
              </w:rPr>
              <w:t>Дата п</w:t>
            </w:r>
            <w:r w:rsidR="00863F0B">
              <w:rPr>
                <w:rFonts w:ascii="Times New Roman" w:hAnsi="Times New Roman" w:cs="Times New Roman"/>
                <w:b/>
                <w:color w:val="943634" w:themeColor="accent2" w:themeShade="BF"/>
              </w:rPr>
              <w:t>роведения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F31958" w:rsidRDefault="00A46DAF" w:rsidP="00BA037D">
            <w:pPr>
              <w:spacing w:line="276" w:lineRule="auto"/>
              <w:ind w:left="183" w:hanging="183"/>
              <w:jc w:val="center"/>
              <w:rPr>
                <w:b/>
              </w:rPr>
            </w:pPr>
            <w:r>
              <w:rPr>
                <w:b/>
              </w:rPr>
              <w:t xml:space="preserve">6 октября </w:t>
            </w:r>
            <w:r w:rsidR="00341895">
              <w:rPr>
                <w:b/>
              </w:rPr>
              <w:t xml:space="preserve"> 2019</w:t>
            </w:r>
            <w:r w:rsidR="00D86D6A" w:rsidRPr="00F31958">
              <w:rPr>
                <w:b/>
              </w:rPr>
              <w:t>г.</w:t>
            </w:r>
            <w:r w:rsidR="00790A5F" w:rsidRPr="00F31958">
              <w:rPr>
                <w:b/>
              </w:rPr>
              <w:t xml:space="preserve"> </w:t>
            </w:r>
            <w:r w:rsidR="00D86D6A" w:rsidRPr="00F31958">
              <w:rPr>
                <w:b/>
              </w:rPr>
              <w:t xml:space="preserve"> 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Место проведения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EF4F0E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рославль </w:t>
            </w:r>
            <w:r w:rsidR="00D86D6A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D86D6A" w:rsidRPr="00E413F6">
              <w:rPr>
                <w:rFonts w:ascii="Times New Roman" w:hAnsi="Times New Roman" w:cs="Times New Roman"/>
                <w:bCs/>
                <w:sz w:val="20"/>
                <w:szCs w:val="20"/>
              </w:rPr>
              <w:t>«Судостроите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</w:t>
            </w:r>
            <w:r w:rsidR="00D86D6A" w:rsidRPr="00E413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86D6A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  ул. Театральная, 21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Организатор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EF4F0E" w:rsidP="00EF4F0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ТСК «Вита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данс</w:t>
            </w:r>
            <w:proofErr w:type="spellEnd"/>
            <w:r w:rsidR="00D86D6A" w:rsidRPr="00E413F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D86D6A" w:rsidRPr="00E413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BAL</w:t>
              </w:r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116@</w:t>
              </w:r>
              <w:proofErr w:type="spellStart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76E0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82283F">
              <w:rPr>
                <w:rFonts w:ascii="Times New Roman" w:hAnsi="Times New Roman" w:cs="Times New Roman"/>
                <w:sz w:val="18"/>
                <w:szCs w:val="18"/>
              </w:rPr>
              <w:t>9109775050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6D6A" w:rsidRPr="00E41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6E0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863F0B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Правила проведения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FA6175" w:rsidRDefault="00FA6175" w:rsidP="00863F0B">
            <w:pPr>
              <w:spacing w:line="276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правилами ФТСАРР</w:t>
            </w:r>
          </w:p>
        </w:tc>
      </w:tr>
      <w:tr w:rsidR="00D86D6A" w:rsidRPr="00B22D85" w:rsidTr="00BC6E2F">
        <w:trPr>
          <w:trHeight w:val="185"/>
        </w:trPr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863F0B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Судьи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FA6175" w:rsidRDefault="00FA6175" w:rsidP="00FA61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863F0B" w:rsidRPr="00FA6175">
              <w:rPr>
                <w:rFonts w:ascii="Times New Roman" w:hAnsi="Times New Roman" w:cs="Times New Roman"/>
                <w:sz w:val="20"/>
                <w:szCs w:val="20"/>
              </w:rPr>
              <w:t>о приглашению</w:t>
            </w:r>
            <w:r w:rsidRPr="00FA617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 аттестованных ФТСАРР</w:t>
            </w:r>
            <w:r w:rsidR="00863F0B" w:rsidRPr="00FA61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B5BFF" w:rsidRPr="007650E8" w:rsidRDefault="00FA6175" w:rsidP="00BA037D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 xml:space="preserve"> Массовый </w:t>
      </w:r>
      <w:r w:rsidR="001B5BFF" w:rsidRPr="007650E8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 xml:space="preserve"> спорт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 xml:space="preserve"> (фестиваль)</w:t>
      </w:r>
    </w:p>
    <w:tbl>
      <w:tblPr>
        <w:tblpPr w:leftFromText="180" w:rightFromText="180" w:vertAnchor="text" w:tblpX="-878" w:tblpY="1"/>
        <w:tblOverlap w:val="never"/>
        <w:tblW w:w="1049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F5C7EB"/>
        <w:tblLayout w:type="fixed"/>
        <w:tblLook w:val="00A0"/>
      </w:tblPr>
      <w:tblGrid>
        <w:gridCol w:w="3119"/>
        <w:gridCol w:w="1843"/>
        <w:gridCol w:w="3260"/>
        <w:gridCol w:w="992"/>
        <w:gridCol w:w="1276"/>
      </w:tblGrid>
      <w:tr w:rsidR="00390FE3" w:rsidRPr="001D76CF" w:rsidTr="00341895">
        <w:trPr>
          <w:trHeight w:val="292"/>
        </w:trPr>
        <w:tc>
          <w:tcPr>
            <w:tcW w:w="3119" w:type="dxa"/>
            <w:shd w:val="clear" w:color="auto" w:fill="F5C7EB"/>
            <w:vAlign w:val="center"/>
          </w:tcPr>
          <w:p w:rsidR="001B5BFF" w:rsidRPr="002107E0" w:rsidRDefault="001B5BFF" w:rsidP="00C8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1B5BFF" w:rsidRPr="002107E0" w:rsidRDefault="001B5BFF" w:rsidP="0034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1B5BFF" w:rsidRPr="002107E0" w:rsidRDefault="001B5BFF" w:rsidP="0034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1B5BFF" w:rsidRPr="002107E0" w:rsidRDefault="001B5BFF" w:rsidP="0034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Регистр.</w:t>
            </w:r>
          </w:p>
        </w:tc>
        <w:tc>
          <w:tcPr>
            <w:tcW w:w="1276" w:type="dxa"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1B5BFF" w:rsidRPr="002107E0" w:rsidRDefault="001B5BFF" w:rsidP="0034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</w:tr>
      <w:tr w:rsidR="00454762" w:rsidRPr="001D76CF" w:rsidTr="00341895">
        <w:trPr>
          <w:trHeight w:val="27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- 2 </w:t>
            </w:r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W; </w:t>
            </w:r>
            <w:proofErr w:type="spellStart"/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017897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vMerge w:val="restart"/>
            <w:shd w:val="clear" w:color="auto" w:fill="F5C7EB"/>
            <w:vAlign w:val="center"/>
          </w:tcPr>
          <w:p w:rsidR="00D52152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Пары и соло</w:t>
            </w:r>
          </w:p>
          <w:p w:rsidR="00454762" w:rsidRPr="004E10EA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медальная</w:t>
            </w:r>
            <w:proofErr w:type="gram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кейтинг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</w:tr>
      <w:tr w:rsidR="00454762" w:rsidRPr="001D76CF" w:rsidTr="00341895">
        <w:trPr>
          <w:trHeight w:val="27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- 3 </w:t>
            </w:r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proofErr w:type="gramEnd"/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а, </w:t>
            </w:r>
            <w:proofErr w:type="spellStart"/>
            <w:r w:rsidR="00454762"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341895">
        <w:trPr>
          <w:trHeight w:val="29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оложе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612564" w:rsidRDefault="00454762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341895">
        <w:trPr>
          <w:trHeight w:val="29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C80031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КУБОК «ДИСКО»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C7EB"/>
            <w:vAlign w:val="center"/>
          </w:tcPr>
          <w:p w:rsidR="00454762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ВСЕМ КУБКИ!</w:t>
            </w:r>
          </w:p>
          <w:p w:rsidR="00C80031" w:rsidRPr="004E10EA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(медальная)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612564" w:rsidRDefault="00341895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612564" w:rsidRDefault="00341895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11-30</w:t>
            </w:r>
          </w:p>
        </w:tc>
      </w:tr>
      <w:tr w:rsidR="00C80031" w:rsidRPr="001D76CF" w:rsidTr="00341895">
        <w:trPr>
          <w:trHeight w:val="27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C80031" w:rsidRPr="00041538" w:rsidRDefault="00C80031" w:rsidP="00FA61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Кубок</w:t>
            </w:r>
            <w:r w:rsidR="009A29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кубков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»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  каждому танцу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раздельно</w:t>
            </w:r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W;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Q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;  </w:t>
            </w:r>
            <w:proofErr w:type="spell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</w:t>
            </w:r>
            <w:proofErr w:type="spellEnd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;  </w:t>
            </w:r>
            <w:proofErr w:type="spell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C80031" w:rsidRPr="00041538" w:rsidRDefault="00C80031" w:rsidP="00FA61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2010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C80031" w:rsidRDefault="00C80031" w:rsidP="00341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КУБКИ  получают все участники!!! соло, кубок на пару,</w:t>
            </w:r>
          </w:p>
          <w:p w:rsidR="00C80031" w:rsidRPr="00041538" w:rsidRDefault="00C80031" w:rsidP="00341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финалисты грамоты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  <w:p w:rsidR="00C80031" w:rsidRPr="00612564" w:rsidRDefault="00C80031" w:rsidP="00DF6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  <w:p w:rsidR="00C80031" w:rsidRPr="00612564" w:rsidRDefault="00C80031" w:rsidP="00582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031" w:rsidRPr="001D76CF" w:rsidTr="00341895">
        <w:trPr>
          <w:trHeight w:val="256"/>
        </w:trPr>
        <w:tc>
          <w:tcPr>
            <w:tcW w:w="3119" w:type="dxa"/>
            <w:shd w:val="clear" w:color="auto" w:fill="F5C7EB"/>
            <w:vAlign w:val="center"/>
          </w:tcPr>
          <w:p w:rsidR="00C80031" w:rsidRPr="004E10EA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Н-4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C80031" w:rsidRPr="00D52152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3260" w:type="dxa"/>
            <w:vMerge w:val="restart"/>
            <w:shd w:val="clear" w:color="auto" w:fill="F5C7EB"/>
            <w:vAlign w:val="center"/>
          </w:tcPr>
          <w:p w:rsidR="00C80031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Пары и соло</w:t>
            </w:r>
          </w:p>
          <w:p w:rsidR="00C80031" w:rsidRPr="00454762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762">
              <w:rPr>
                <w:rFonts w:ascii="Times New Roman" w:hAnsi="Times New Roman" w:cs="Times New Roman"/>
                <w:b/>
                <w:sz w:val="18"/>
                <w:szCs w:val="18"/>
              </w:rPr>
              <w:t>(медальная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скейтинг</w:t>
            </w:r>
            <w:proofErr w:type="spellEnd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031" w:rsidRPr="001D76CF" w:rsidTr="00341895">
        <w:trPr>
          <w:trHeight w:val="261"/>
        </w:trPr>
        <w:tc>
          <w:tcPr>
            <w:tcW w:w="3119" w:type="dxa"/>
            <w:shd w:val="clear" w:color="auto" w:fill="F5C7EB"/>
            <w:vAlign w:val="center"/>
          </w:tcPr>
          <w:p w:rsidR="00C80031" w:rsidRPr="00454762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Н-4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41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C80031" w:rsidRPr="00D52152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C80031" w:rsidRPr="004E10EA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031" w:rsidRPr="001D76CF" w:rsidTr="00341895">
        <w:trPr>
          <w:trHeight w:val="236"/>
        </w:trPr>
        <w:tc>
          <w:tcPr>
            <w:tcW w:w="3119" w:type="dxa"/>
            <w:shd w:val="clear" w:color="auto" w:fill="F5C7EB"/>
            <w:vAlign w:val="center"/>
          </w:tcPr>
          <w:p w:rsidR="00C80031" w:rsidRPr="004E10EA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;Q;Sa;Cha;J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C80031" w:rsidRPr="00D52152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C80031" w:rsidRPr="004E10EA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031" w:rsidRPr="001D76CF" w:rsidTr="00341895">
        <w:trPr>
          <w:trHeight w:val="220"/>
        </w:trPr>
        <w:tc>
          <w:tcPr>
            <w:tcW w:w="3119" w:type="dxa"/>
            <w:shd w:val="clear" w:color="auto" w:fill="F5C7EB"/>
            <w:vAlign w:val="center"/>
          </w:tcPr>
          <w:p w:rsidR="00C80031" w:rsidRPr="00454762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;Q;Sa;Cha;J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C80031" w:rsidRPr="004E10EA" w:rsidRDefault="00C80031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C80031" w:rsidRPr="004E10EA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C80031" w:rsidRPr="00612564" w:rsidRDefault="00C80031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2564" w:rsidRPr="001D76CF" w:rsidTr="003051B8">
        <w:trPr>
          <w:trHeight w:val="29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612564" w:rsidRPr="00C80031" w:rsidRDefault="00612564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КУБОК «ДИСКО»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612564" w:rsidRPr="004E10EA" w:rsidRDefault="00612564" w:rsidP="00FA6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C7EB"/>
            <w:vAlign w:val="center"/>
          </w:tcPr>
          <w:p w:rsidR="00612564" w:rsidRDefault="00612564" w:rsidP="00C80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ВСЕМ КУБКИ!</w:t>
            </w:r>
          </w:p>
          <w:p w:rsidR="00612564" w:rsidRPr="004E10EA" w:rsidRDefault="00612564" w:rsidP="00C80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(медальная)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612564" w:rsidRPr="00612564" w:rsidRDefault="00612564" w:rsidP="00C80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2564" w:rsidRPr="00612564" w:rsidRDefault="00612564" w:rsidP="00C80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>12-30</w:t>
            </w:r>
          </w:p>
          <w:p w:rsidR="00612564" w:rsidRPr="00612564" w:rsidRDefault="00612564" w:rsidP="00612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612564" w:rsidRPr="00612564" w:rsidRDefault="00612564" w:rsidP="002436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5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14.00</w:t>
            </w:r>
          </w:p>
        </w:tc>
      </w:tr>
      <w:tr w:rsidR="00612564" w:rsidRPr="001D76CF" w:rsidTr="00341895">
        <w:trPr>
          <w:trHeight w:val="408"/>
        </w:trPr>
        <w:tc>
          <w:tcPr>
            <w:tcW w:w="3119" w:type="dxa"/>
            <w:shd w:val="clear" w:color="auto" w:fill="F5C7EB"/>
            <w:vAlign w:val="center"/>
          </w:tcPr>
          <w:p w:rsidR="00612564" w:rsidRPr="00341895" w:rsidRDefault="00612564" w:rsidP="00FA61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Кубок</w:t>
            </w:r>
            <w:r w:rsidR="009A297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Ярославля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»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  каждому танцу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раздельно</w:t>
            </w:r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:</w:t>
            </w:r>
            <w:proofErr w:type="gramEnd"/>
          </w:p>
          <w:p w:rsidR="00612564" w:rsidRPr="00F9662C" w:rsidRDefault="00612564" w:rsidP="00FA61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W;</w:t>
            </w:r>
            <w:r w:rsidRPr="00C800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Vv</w:t>
            </w: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; 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Q</w:t>
            </w: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;  Sa;  Cha; J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612564" w:rsidRPr="00F9662C" w:rsidRDefault="00612564" w:rsidP="00FA61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shd w:val="clear" w:color="auto" w:fill="F5C7EB"/>
            <w:vAlign w:val="center"/>
          </w:tcPr>
          <w:p w:rsidR="00612564" w:rsidRPr="004E10EA" w:rsidRDefault="00612564" w:rsidP="00341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Пары и соло (</w:t>
            </w:r>
            <w:proofErr w:type="spell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скейтинг</w:t>
            </w:r>
            <w:proofErr w:type="spellEnd"/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кубки получают все участники соло, кубок на пару, финалисты грамоты</w:t>
            </w: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612564" w:rsidRPr="00F9662C" w:rsidRDefault="00612564" w:rsidP="003418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612564" w:rsidRPr="00F9662C" w:rsidRDefault="00612564" w:rsidP="0034189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F9662C" w:rsidRPr="00341895" w:rsidRDefault="0008695C" w:rsidP="00F9662C">
      <w:pPr>
        <w:jc w:val="center"/>
        <w:rPr>
          <w:b/>
          <w:bCs/>
          <w:sz w:val="20"/>
          <w:szCs w:val="20"/>
        </w:rPr>
      </w:pPr>
      <w:r w:rsidRPr="00F9662C">
        <w:rPr>
          <w:b/>
          <w:sz w:val="20"/>
          <w:szCs w:val="20"/>
        </w:rPr>
        <w:t>*В программ</w:t>
      </w:r>
      <w:proofErr w:type="gramStart"/>
      <w:r w:rsidRPr="00F9662C">
        <w:rPr>
          <w:b/>
          <w:sz w:val="20"/>
          <w:szCs w:val="20"/>
        </w:rPr>
        <w:t>е-</w:t>
      </w:r>
      <w:proofErr w:type="gramEnd"/>
      <w:r w:rsidR="008F0229" w:rsidRPr="00F9662C">
        <w:rPr>
          <w:b/>
          <w:bCs/>
          <w:sz w:val="20"/>
          <w:szCs w:val="20"/>
        </w:rPr>
        <w:t xml:space="preserve">( </w:t>
      </w:r>
      <w:proofErr w:type="spellStart"/>
      <w:r w:rsidR="008F0229" w:rsidRPr="00F9662C">
        <w:rPr>
          <w:b/>
          <w:bCs/>
          <w:sz w:val="20"/>
          <w:szCs w:val="20"/>
        </w:rPr>
        <w:t>скейтинг</w:t>
      </w:r>
      <w:proofErr w:type="spellEnd"/>
      <w:r w:rsidR="008F0229" w:rsidRPr="00F9662C">
        <w:rPr>
          <w:b/>
          <w:bCs/>
          <w:sz w:val="20"/>
          <w:szCs w:val="20"/>
        </w:rPr>
        <w:t>) н</w:t>
      </w:r>
      <w:r w:rsidR="00D86D6A" w:rsidRPr="00F9662C">
        <w:rPr>
          <w:b/>
          <w:bCs/>
          <w:sz w:val="20"/>
          <w:szCs w:val="20"/>
        </w:rPr>
        <w:t>аграждение</w:t>
      </w:r>
      <w:r w:rsidR="008F0229" w:rsidRPr="00F9662C">
        <w:rPr>
          <w:b/>
          <w:bCs/>
          <w:sz w:val="20"/>
          <w:szCs w:val="20"/>
        </w:rPr>
        <w:t>: финалисты –грамотами, 1,2,3</w:t>
      </w:r>
      <w:r w:rsidR="001D76CF" w:rsidRPr="00F9662C">
        <w:rPr>
          <w:b/>
          <w:bCs/>
          <w:sz w:val="20"/>
          <w:szCs w:val="20"/>
        </w:rPr>
        <w:t xml:space="preserve"> медали,</w:t>
      </w:r>
    </w:p>
    <w:p w:rsidR="00D86D6A" w:rsidRPr="00F9662C" w:rsidRDefault="008F0229" w:rsidP="00F9662C">
      <w:pPr>
        <w:jc w:val="center"/>
        <w:rPr>
          <w:b/>
          <w:sz w:val="20"/>
          <w:szCs w:val="20"/>
        </w:rPr>
      </w:pPr>
      <w:r w:rsidRPr="00F9662C">
        <w:rPr>
          <w:b/>
          <w:bCs/>
          <w:sz w:val="20"/>
          <w:szCs w:val="20"/>
        </w:rPr>
        <w:t>победитель</w:t>
      </w:r>
      <w:r w:rsidR="00390FE3" w:rsidRPr="00F9662C">
        <w:rPr>
          <w:b/>
          <w:bCs/>
          <w:sz w:val="20"/>
          <w:szCs w:val="20"/>
        </w:rPr>
        <w:t xml:space="preserve"> – КУБКОМ</w:t>
      </w:r>
      <w:r w:rsidR="00D86D6A" w:rsidRPr="00F9662C">
        <w:rPr>
          <w:b/>
          <w:bCs/>
          <w:sz w:val="20"/>
          <w:szCs w:val="20"/>
        </w:rPr>
        <w:t>.</w:t>
      </w:r>
    </w:p>
    <w:p w:rsidR="00D86D6A" w:rsidRPr="00BA037D" w:rsidRDefault="00D86D6A" w:rsidP="00790A5F">
      <w:pPr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A037D">
        <w:rPr>
          <w:rFonts w:ascii="Times New Roman" w:hAnsi="Times New Roman" w:cs="Times New Roman"/>
          <w:b/>
          <w:bCs/>
          <w:color w:val="FF0000"/>
          <w:sz w:val="22"/>
          <w:szCs w:val="22"/>
        </w:rPr>
        <w:t>СПОРТ  ВЫСШИХ  ДОСТИЖЕНИЙ</w:t>
      </w:r>
    </w:p>
    <w:tbl>
      <w:tblPr>
        <w:tblW w:w="10490" w:type="dxa"/>
        <w:tblInd w:w="-885" w:type="dxa"/>
        <w:tblBorders>
          <w:top w:val="single" w:sz="4" w:space="0" w:color="A67B0E"/>
          <w:left w:val="single" w:sz="4" w:space="0" w:color="A67B0E"/>
          <w:bottom w:val="single" w:sz="4" w:space="0" w:color="A67B0E"/>
          <w:right w:val="single" w:sz="4" w:space="0" w:color="A67B0E"/>
          <w:insideH w:val="single" w:sz="4" w:space="0" w:color="A67B0E"/>
          <w:insideV w:val="single" w:sz="4" w:space="0" w:color="A67B0E"/>
        </w:tblBorders>
        <w:shd w:val="clear" w:color="auto" w:fill="FBD4B4" w:themeFill="accent6" w:themeFillTint="66"/>
        <w:tblLook w:val="01E0"/>
      </w:tblPr>
      <w:tblGrid>
        <w:gridCol w:w="2553"/>
        <w:gridCol w:w="1417"/>
        <w:gridCol w:w="3260"/>
        <w:gridCol w:w="3260"/>
      </w:tblGrid>
      <w:tr w:rsidR="00D86D6A" w:rsidRPr="001D76CF" w:rsidTr="0038571A">
        <w:tc>
          <w:tcPr>
            <w:tcW w:w="2553" w:type="dxa"/>
            <w:shd w:val="clear" w:color="auto" w:fill="FBD4B4" w:themeFill="accent6" w:themeFillTint="66"/>
            <w:hideMark/>
          </w:tcPr>
          <w:p w:rsidR="00D86D6A" w:rsidRPr="007650E8" w:rsidRDefault="00D86D6A" w:rsidP="00B13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shd w:val="clear" w:color="auto" w:fill="FBD4B4" w:themeFill="accent6" w:themeFillTint="66"/>
            <w:hideMark/>
          </w:tcPr>
          <w:p w:rsidR="00D86D6A" w:rsidRPr="007650E8" w:rsidRDefault="00D86D6A" w:rsidP="00B13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shd w:val="clear" w:color="auto" w:fill="FBD4B4" w:themeFill="accent6" w:themeFillTint="66"/>
            <w:hideMark/>
          </w:tcPr>
          <w:p w:rsidR="00D86D6A" w:rsidRPr="007650E8" w:rsidRDefault="00ED6570" w:rsidP="00ED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13:30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E236E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15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3260" w:type="dxa"/>
            <w:shd w:val="clear" w:color="auto" w:fill="FBD4B4" w:themeFill="accent6" w:themeFillTint="66"/>
            <w:hideMark/>
          </w:tcPr>
          <w:p w:rsidR="00D86D6A" w:rsidRPr="007650E8" w:rsidRDefault="00ED6570" w:rsidP="00ED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1</w:t>
            </w:r>
            <w:r w:rsidR="00BE236E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22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A6175" w:rsidRPr="001D76CF" w:rsidTr="00FA6175">
        <w:trPr>
          <w:trHeight w:val="308"/>
        </w:trPr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361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ОККФР Дети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361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proofErr w:type="spellStart"/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</w:t>
            </w:r>
            <w:proofErr w:type="spellEnd"/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361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361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6 танцев</w:t>
            </w:r>
          </w:p>
        </w:tc>
      </w:tr>
      <w:tr w:rsidR="00FA6175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FA6175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86D6A" w:rsidRPr="001D76CF" w:rsidTr="0038571A">
        <w:trPr>
          <w:trHeight w:val="337"/>
        </w:trPr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5E6F86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КФР Дети 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5E6F86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«Е»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6 танцев</w:t>
            </w:r>
          </w:p>
        </w:tc>
      </w:tr>
      <w:tr w:rsidR="00D86D6A" w:rsidRPr="001D76CF" w:rsidTr="0038571A">
        <w:trPr>
          <w:trHeight w:val="19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ОККФР 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Дети  </w:t>
            </w:r>
            <w:r w:rsidR="0008695C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1+</w:t>
            </w:r>
            <w:r w:rsidR="00A5771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до </w:t>
            </w:r>
            <w:r w:rsidR="009A297E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«Е+Д»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060824" w:rsidRDefault="0008695C" w:rsidP="00FA617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8 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060824" w:rsidRDefault="0008695C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u w:val="single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</w:tr>
      <w:tr w:rsidR="0008695C" w:rsidRPr="001D76CF" w:rsidTr="0038571A">
        <w:trPr>
          <w:trHeight w:val="2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60824" w:rsidRDefault="00060824" w:rsidP="00FA617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ОККФР </w:t>
            </w:r>
            <w:r w:rsidR="008F022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Дети  1+2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60824" w:rsidRDefault="00060824" w:rsidP="00FA617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«Е</w:t>
            </w:r>
            <w:r w:rsidR="00017897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60824" w:rsidRDefault="00060824" w:rsidP="00FA617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6 танцев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60824" w:rsidRDefault="00060824" w:rsidP="00FA617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тан.)</w:t>
            </w:r>
          </w:p>
        </w:tc>
      </w:tr>
      <w:tr w:rsidR="00060824" w:rsidRPr="001D76CF" w:rsidTr="00361313">
        <w:trPr>
          <w:trHeight w:val="2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60824" w:rsidRPr="00345802" w:rsidRDefault="00060824" w:rsidP="003613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Дети  1+2  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60824" w:rsidRPr="00345802" w:rsidRDefault="00060824" w:rsidP="003613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«Е+Д»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60824" w:rsidRPr="00345802" w:rsidRDefault="00060824" w:rsidP="003613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 Кубок СТАНДАРТА (W.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Vv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Q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60824" w:rsidRPr="00345802" w:rsidRDefault="00060824" w:rsidP="003613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 Кубок ЛАТИНЫ (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Sa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Ch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J</w:t>
            </w:r>
            <w:r w:rsidRPr="0034580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ОККФР 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Юниоры </w:t>
            </w:r>
            <w:r w:rsidR="00A5771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+2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«Е»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(3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</w:tr>
      <w:tr w:rsidR="00612564" w:rsidRPr="001D76CF" w:rsidTr="006E68DC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ОККФР </w:t>
            </w:r>
            <w:r w:rsidR="00612564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612564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«Д»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т.)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FA6175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ОККФР 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Юниоры </w:t>
            </w:r>
            <w:r w:rsidR="00612564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(4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</w:tr>
      <w:tr w:rsidR="00D50387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50387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КФР </w:t>
            </w:r>
            <w:r w:rsidR="00D50387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50387" w:rsidRPr="00060824" w:rsidRDefault="00D5038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060824" w:rsidRDefault="00CE70B9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10т.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КФР  </w:t>
            </w:r>
            <w:r w:rsidR="00D86D6A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CE70B9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="00790A5F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D86D6A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="00790A5F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</w:t>
            </w:r>
            <w:r w:rsidR="00B74CD0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т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.)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5E6F86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КФР  Юниоры 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017897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д</w:t>
            </w:r>
            <w:r w:rsidR="005E6F86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86D6A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</w:tr>
      <w:tr w:rsidR="00612564" w:rsidRPr="001D76CF" w:rsidTr="006E68DC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612564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КФР 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</w:t>
            </w:r>
            <w:proofErr w:type="spellEnd"/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</w:tr>
      <w:tr w:rsidR="00612564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A46DAF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ОК</w:t>
            </w:r>
            <w:r w:rsidR="00612564"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КФР  Юниоры 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</w:t>
            </w:r>
            <w:proofErr w:type="spellEnd"/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612564" w:rsidRPr="00060824" w:rsidRDefault="00612564" w:rsidP="00FA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La</w:t>
            </w:r>
            <w:r w:rsidRPr="00060824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(5 т.)</w:t>
            </w:r>
          </w:p>
        </w:tc>
      </w:tr>
    </w:tbl>
    <w:p w:rsidR="00C53310" w:rsidRPr="00017897" w:rsidRDefault="00A46DAF" w:rsidP="0001789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соревнования ОК</w:t>
      </w:r>
      <w:r w:rsidR="008F0229" w:rsidRPr="00C53310">
        <w:rPr>
          <w:b/>
          <w:sz w:val="28"/>
          <w:szCs w:val="28"/>
        </w:rPr>
        <w:t>КФР (для присвоения разрядов)</w:t>
      </w:r>
    </w:p>
    <w:p w:rsidR="008F0229" w:rsidRPr="00F9662C" w:rsidRDefault="00017897" w:rsidP="006873AB">
      <w:pPr>
        <w:ind w:left="-993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Открытый</w:t>
      </w:r>
      <w:r w:rsidR="00A46DAF">
        <w:rPr>
          <w:b/>
          <w:sz w:val="22"/>
          <w:szCs w:val="22"/>
        </w:rPr>
        <w:t xml:space="preserve"> Кубок</w:t>
      </w:r>
      <w:r w:rsidR="00341895">
        <w:rPr>
          <w:b/>
          <w:sz w:val="22"/>
          <w:szCs w:val="22"/>
        </w:rPr>
        <w:t xml:space="preserve"> </w:t>
      </w:r>
      <w:r w:rsidR="008F0229" w:rsidRPr="00F9662C">
        <w:rPr>
          <w:b/>
          <w:sz w:val="22"/>
          <w:szCs w:val="22"/>
        </w:rPr>
        <w:t xml:space="preserve"> </w:t>
      </w:r>
      <w:proofErr w:type="spellStart"/>
      <w:r w:rsidR="008F0229" w:rsidRPr="00F9662C">
        <w:rPr>
          <w:b/>
          <w:sz w:val="22"/>
          <w:szCs w:val="22"/>
        </w:rPr>
        <w:t>Красноперекопского</w:t>
      </w:r>
      <w:proofErr w:type="spellEnd"/>
      <w:r w:rsidR="008F0229" w:rsidRPr="00F9662C">
        <w:rPr>
          <w:b/>
          <w:sz w:val="22"/>
          <w:szCs w:val="22"/>
        </w:rPr>
        <w:t xml:space="preserve"> и Фрунзенского района города Ярославля</w:t>
      </w:r>
    </w:p>
    <w:p w:rsidR="00C80031" w:rsidRPr="00017897" w:rsidRDefault="00612564" w:rsidP="00017897">
      <w:pPr>
        <w:ind w:left="-993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74CD0" w:rsidRPr="00F9662C">
        <w:rPr>
          <w:b/>
          <w:sz w:val="22"/>
          <w:szCs w:val="22"/>
        </w:rPr>
        <w:t>Ф</w:t>
      </w:r>
      <w:r w:rsidR="00FA6175">
        <w:rPr>
          <w:b/>
          <w:sz w:val="22"/>
          <w:szCs w:val="22"/>
        </w:rPr>
        <w:t xml:space="preserve">иналисты получают </w:t>
      </w:r>
      <w:proofErr w:type="spellStart"/>
      <w:r w:rsidR="00FA6175">
        <w:rPr>
          <w:b/>
          <w:sz w:val="22"/>
          <w:szCs w:val="22"/>
        </w:rPr>
        <w:t>грамоты</w:t>
      </w:r>
      <w:proofErr w:type="gramStart"/>
      <w:r w:rsidR="00FA6175">
        <w:rPr>
          <w:b/>
          <w:sz w:val="22"/>
          <w:szCs w:val="22"/>
        </w:rPr>
        <w:t>,м</w:t>
      </w:r>
      <w:proofErr w:type="gramEnd"/>
      <w:r w:rsidR="00FA6175">
        <w:rPr>
          <w:b/>
          <w:sz w:val="22"/>
          <w:szCs w:val="22"/>
        </w:rPr>
        <w:t>едали</w:t>
      </w:r>
      <w:proofErr w:type="spellEnd"/>
      <w:r w:rsidR="00FA6175">
        <w:rPr>
          <w:b/>
          <w:sz w:val="22"/>
          <w:szCs w:val="22"/>
        </w:rPr>
        <w:t>, 1место кубок .</w:t>
      </w:r>
    </w:p>
    <w:p w:rsidR="0041788F" w:rsidRDefault="0041788F" w:rsidP="00FA6175">
      <w:pPr>
        <w:ind w:right="-284"/>
        <w:rPr>
          <w:b/>
          <w:color w:val="F2F2F2" w:themeColor="background1" w:themeShade="F2"/>
          <w:sz w:val="22"/>
          <w:szCs w:val="22"/>
        </w:rPr>
      </w:pPr>
    </w:p>
    <w:p w:rsidR="00C53310" w:rsidRPr="0041788F" w:rsidRDefault="00F9662C" w:rsidP="006873AB">
      <w:pPr>
        <w:ind w:left="-993" w:right="-284"/>
        <w:jc w:val="center"/>
        <w:rPr>
          <w:b/>
          <w:color w:val="002060"/>
          <w:sz w:val="22"/>
          <w:szCs w:val="22"/>
        </w:rPr>
      </w:pPr>
      <w:r w:rsidRPr="0041788F">
        <w:rPr>
          <w:b/>
          <w:color w:val="002060"/>
          <w:sz w:val="22"/>
          <w:szCs w:val="22"/>
        </w:rPr>
        <w:t xml:space="preserve">Дети </w:t>
      </w:r>
      <w:r w:rsidR="00C53310" w:rsidRPr="0041788F">
        <w:rPr>
          <w:b/>
          <w:color w:val="002060"/>
          <w:sz w:val="22"/>
          <w:szCs w:val="22"/>
        </w:rPr>
        <w:t>1+2*</w:t>
      </w:r>
      <w:r w:rsidR="00B74CD0" w:rsidRPr="0041788F">
        <w:rPr>
          <w:b/>
          <w:color w:val="002060"/>
          <w:sz w:val="22"/>
          <w:szCs w:val="22"/>
        </w:rPr>
        <w:t>АКЦИЯ!!</w:t>
      </w:r>
      <w:r w:rsidR="00B74CD0" w:rsidRPr="0041788F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Кубок СТАНДАРТА</w:t>
      </w:r>
      <w:r w:rsidR="00B74CD0" w:rsidRPr="0041788F">
        <w:rPr>
          <w:b/>
          <w:color w:val="002060"/>
          <w:sz w:val="22"/>
          <w:szCs w:val="22"/>
        </w:rPr>
        <w:t xml:space="preserve">  и ЛАТИНЫ </w:t>
      </w:r>
    </w:p>
    <w:p w:rsidR="00B74CD0" w:rsidRPr="0041788F" w:rsidRDefault="00ED6570" w:rsidP="006873AB">
      <w:pPr>
        <w:ind w:left="-993" w:right="-284"/>
        <w:jc w:val="center"/>
        <w:rPr>
          <w:b/>
          <w:color w:val="002060"/>
          <w:sz w:val="22"/>
          <w:szCs w:val="22"/>
        </w:rPr>
      </w:pPr>
      <w:r w:rsidRPr="0041788F">
        <w:rPr>
          <w:b/>
          <w:color w:val="002060"/>
          <w:sz w:val="22"/>
          <w:szCs w:val="22"/>
        </w:rPr>
        <w:t>(зачет по трем танцам, очки не присваиваются)</w:t>
      </w:r>
    </w:p>
    <w:p w:rsidR="00ED6570" w:rsidRPr="0041788F" w:rsidRDefault="00ED6570" w:rsidP="006873AB">
      <w:pPr>
        <w:ind w:left="-993" w:right="-284"/>
        <w:jc w:val="center"/>
        <w:rPr>
          <w:b/>
          <w:color w:val="002060"/>
          <w:sz w:val="22"/>
          <w:szCs w:val="22"/>
        </w:rPr>
      </w:pPr>
      <w:r w:rsidRPr="0041788F">
        <w:rPr>
          <w:b/>
          <w:color w:val="002060"/>
          <w:sz w:val="22"/>
          <w:szCs w:val="22"/>
        </w:rPr>
        <w:t>Каждая зарегистрированная пара получает КУБОК – финалисты грамоты.</w:t>
      </w:r>
    </w:p>
    <w:p w:rsidR="00D86D6A" w:rsidRPr="0041788F" w:rsidRDefault="00D86D6A" w:rsidP="00C909A1">
      <w:pPr>
        <w:rPr>
          <w:b/>
          <w:bCs/>
          <w:noProof/>
          <w:color w:val="002060"/>
          <w:sz w:val="22"/>
          <w:szCs w:val="22"/>
        </w:rPr>
      </w:pPr>
    </w:p>
    <w:p w:rsidR="00612564" w:rsidRDefault="00612564" w:rsidP="00612564">
      <w:pPr>
        <w:pStyle w:val="2"/>
        <w:spacing w:after="0" w:line="240" w:lineRule="auto"/>
        <w:ind w:right="-284"/>
        <w:jc w:val="right"/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</w:pPr>
    </w:p>
    <w:sectPr w:rsidR="00612564" w:rsidSect="00BA03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00C2"/>
    <w:multiLevelType w:val="hybridMultilevel"/>
    <w:tmpl w:val="EE3646A0"/>
    <w:lvl w:ilvl="0" w:tplc="468608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6BA4"/>
    <w:rsid w:val="00017897"/>
    <w:rsid w:val="00041538"/>
    <w:rsid w:val="00060824"/>
    <w:rsid w:val="000754A7"/>
    <w:rsid w:val="00084A41"/>
    <w:rsid w:val="0008695C"/>
    <w:rsid w:val="00090997"/>
    <w:rsid w:val="000A56EE"/>
    <w:rsid w:val="000A6174"/>
    <w:rsid w:val="00114C15"/>
    <w:rsid w:val="0012167A"/>
    <w:rsid w:val="001B5BFF"/>
    <w:rsid w:val="001D1502"/>
    <w:rsid w:val="001D76CF"/>
    <w:rsid w:val="001F223C"/>
    <w:rsid w:val="001F4A68"/>
    <w:rsid w:val="002107E0"/>
    <w:rsid w:val="00211ED8"/>
    <w:rsid w:val="0022623B"/>
    <w:rsid w:val="00241069"/>
    <w:rsid w:val="00270934"/>
    <w:rsid w:val="002E6BA4"/>
    <w:rsid w:val="00341895"/>
    <w:rsid w:val="00345802"/>
    <w:rsid w:val="0038571A"/>
    <w:rsid w:val="00390FE3"/>
    <w:rsid w:val="0041788F"/>
    <w:rsid w:val="00454762"/>
    <w:rsid w:val="00454AD4"/>
    <w:rsid w:val="004970CE"/>
    <w:rsid w:val="004E10EA"/>
    <w:rsid w:val="005834B1"/>
    <w:rsid w:val="005B67E4"/>
    <w:rsid w:val="005E6F86"/>
    <w:rsid w:val="005E747A"/>
    <w:rsid w:val="00600C7D"/>
    <w:rsid w:val="00612564"/>
    <w:rsid w:val="00626E8F"/>
    <w:rsid w:val="006873AB"/>
    <w:rsid w:val="006C2ABC"/>
    <w:rsid w:val="006C5596"/>
    <w:rsid w:val="006F4C74"/>
    <w:rsid w:val="007650E8"/>
    <w:rsid w:val="00790A5F"/>
    <w:rsid w:val="008105B4"/>
    <w:rsid w:val="00814384"/>
    <w:rsid w:val="0082283F"/>
    <w:rsid w:val="00847D36"/>
    <w:rsid w:val="00862EBC"/>
    <w:rsid w:val="00863F0B"/>
    <w:rsid w:val="008860F2"/>
    <w:rsid w:val="0089185E"/>
    <w:rsid w:val="0089531A"/>
    <w:rsid w:val="008D7F2D"/>
    <w:rsid w:val="008F0229"/>
    <w:rsid w:val="009071EC"/>
    <w:rsid w:val="009073CA"/>
    <w:rsid w:val="009A297E"/>
    <w:rsid w:val="00A4323D"/>
    <w:rsid w:val="00A44C75"/>
    <w:rsid w:val="00A46A25"/>
    <w:rsid w:val="00A46DAF"/>
    <w:rsid w:val="00A57710"/>
    <w:rsid w:val="00A57A9F"/>
    <w:rsid w:val="00B57482"/>
    <w:rsid w:val="00B74CD0"/>
    <w:rsid w:val="00BA037D"/>
    <w:rsid w:val="00BC16F1"/>
    <w:rsid w:val="00BC6E2F"/>
    <w:rsid w:val="00BE236E"/>
    <w:rsid w:val="00C53310"/>
    <w:rsid w:val="00C6421E"/>
    <w:rsid w:val="00C80031"/>
    <w:rsid w:val="00C909A1"/>
    <w:rsid w:val="00C976E0"/>
    <w:rsid w:val="00CE42B3"/>
    <w:rsid w:val="00CE70B9"/>
    <w:rsid w:val="00D460BC"/>
    <w:rsid w:val="00D50387"/>
    <w:rsid w:val="00D52152"/>
    <w:rsid w:val="00D61E41"/>
    <w:rsid w:val="00D86D6A"/>
    <w:rsid w:val="00D97B81"/>
    <w:rsid w:val="00DA2C74"/>
    <w:rsid w:val="00DE797B"/>
    <w:rsid w:val="00E413F6"/>
    <w:rsid w:val="00E41C83"/>
    <w:rsid w:val="00E46AC1"/>
    <w:rsid w:val="00ED6570"/>
    <w:rsid w:val="00EF4F0E"/>
    <w:rsid w:val="00F31958"/>
    <w:rsid w:val="00F55F42"/>
    <w:rsid w:val="00F9662C"/>
    <w:rsid w:val="00FA0ACB"/>
    <w:rsid w:val="00FA6175"/>
    <w:rsid w:val="00FC55D3"/>
    <w:rsid w:val="00F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6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D86D6A"/>
    <w:pPr>
      <w:keepNext/>
      <w:keepLines/>
      <w:spacing w:after="170" w:line="240" w:lineRule="atLeast"/>
      <w:outlineLvl w:val="1"/>
    </w:pPr>
    <w:rPr>
      <w:rFonts w:ascii="Garamond" w:hAnsi="Garamond" w:cs="Times New Roman"/>
      <w:caps/>
      <w:kern w:val="20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86D6A"/>
    <w:rPr>
      <w:rFonts w:ascii="Garamond" w:eastAsia="Times New Roman" w:hAnsi="Garamond" w:cs="Times New Roman"/>
      <w:caps/>
      <w:kern w:val="20"/>
      <w:szCs w:val="20"/>
    </w:rPr>
  </w:style>
  <w:style w:type="character" w:styleId="a4">
    <w:name w:val="Hyperlink"/>
    <w:basedOn w:val="a1"/>
    <w:semiHidden/>
    <w:unhideWhenUsed/>
    <w:rsid w:val="00D86D6A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D86D6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D86D6A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B5BFF"/>
    <w:pPr>
      <w:ind w:left="720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C909A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0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1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F5CC-BA3C-4134-89DB-B889B65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Дудочкин</dc:creator>
  <cp:lastModifiedBy>Дудочкин</cp:lastModifiedBy>
  <cp:revision>20</cp:revision>
  <cp:lastPrinted>2015-08-31T08:23:00Z</cp:lastPrinted>
  <dcterms:created xsi:type="dcterms:W3CDTF">2017-09-24T10:21:00Z</dcterms:created>
  <dcterms:modified xsi:type="dcterms:W3CDTF">2019-09-09T10:00:00Z</dcterms:modified>
</cp:coreProperties>
</file>